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Корпоративная культура и управление персоналом предприятия сервиса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9C3C70" w:rsidR="00A77598" w:rsidRPr="00174B0E" w:rsidRDefault="00174B0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B65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57B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  <w:tr w:rsidR="007A7979" w:rsidRPr="007A7979" w14:paraId="5A642589" w14:textId="77777777" w:rsidTr="00ED54AA">
        <w:tc>
          <w:tcPr>
            <w:tcW w:w="9345" w:type="dxa"/>
          </w:tcPr>
          <w:p w14:paraId="5F339EE8" w14:textId="77777777" w:rsidR="007A7979" w:rsidRPr="00CB65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657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Асеева Наталья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F0F6C2D" w:rsidR="004475DA" w:rsidRPr="00174B0E" w:rsidRDefault="00174B0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2A4C408" w14:textId="77777777" w:rsidR="00CB657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362041" w:history="1">
            <w:r w:rsidR="00CB657B" w:rsidRPr="005E479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B657B">
              <w:rPr>
                <w:noProof/>
                <w:webHidden/>
              </w:rPr>
              <w:tab/>
            </w:r>
            <w:r w:rsidR="00CB657B">
              <w:rPr>
                <w:noProof/>
                <w:webHidden/>
              </w:rPr>
              <w:fldChar w:fldCharType="begin"/>
            </w:r>
            <w:r w:rsidR="00CB657B">
              <w:rPr>
                <w:noProof/>
                <w:webHidden/>
              </w:rPr>
              <w:instrText xml:space="preserve"> PAGEREF _Toc202362041 \h </w:instrText>
            </w:r>
            <w:r w:rsidR="00CB657B">
              <w:rPr>
                <w:noProof/>
                <w:webHidden/>
              </w:rPr>
            </w:r>
            <w:r w:rsidR="00CB657B">
              <w:rPr>
                <w:noProof/>
                <w:webHidden/>
              </w:rPr>
              <w:fldChar w:fldCharType="separate"/>
            </w:r>
            <w:r w:rsidR="00CB657B">
              <w:rPr>
                <w:noProof/>
                <w:webHidden/>
              </w:rPr>
              <w:t>3</w:t>
            </w:r>
            <w:r w:rsidR="00CB657B">
              <w:rPr>
                <w:noProof/>
                <w:webHidden/>
              </w:rPr>
              <w:fldChar w:fldCharType="end"/>
            </w:r>
          </w:hyperlink>
        </w:p>
        <w:p w14:paraId="5601240C" w14:textId="77777777" w:rsidR="00CB657B" w:rsidRDefault="00CF79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42" w:history="1">
            <w:r w:rsidR="00CB657B" w:rsidRPr="005E479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B657B">
              <w:rPr>
                <w:noProof/>
                <w:webHidden/>
              </w:rPr>
              <w:tab/>
            </w:r>
            <w:r w:rsidR="00CB657B">
              <w:rPr>
                <w:noProof/>
                <w:webHidden/>
              </w:rPr>
              <w:fldChar w:fldCharType="begin"/>
            </w:r>
            <w:r w:rsidR="00CB657B">
              <w:rPr>
                <w:noProof/>
                <w:webHidden/>
              </w:rPr>
              <w:instrText xml:space="preserve"> PAGEREF _Toc202362042 \h </w:instrText>
            </w:r>
            <w:r w:rsidR="00CB657B">
              <w:rPr>
                <w:noProof/>
                <w:webHidden/>
              </w:rPr>
            </w:r>
            <w:r w:rsidR="00CB657B">
              <w:rPr>
                <w:noProof/>
                <w:webHidden/>
              </w:rPr>
              <w:fldChar w:fldCharType="separate"/>
            </w:r>
            <w:r w:rsidR="00CB657B">
              <w:rPr>
                <w:noProof/>
                <w:webHidden/>
              </w:rPr>
              <w:t>3</w:t>
            </w:r>
            <w:r w:rsidR="00CB657B">
              <w:rPr>
                <w:noProof/>
                <w:webHidden/>
              </w:rPr>
              <w:fldChar w:fldCharType="end"/>
            </w:r>
          </w:hyperlink>
        </w:p>
        <w:p w14:paraId="04D0C298" w14:textId="77777777" w:rsidR="00CB657B" w:rsidRDefault="00CF79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43" w:history="1">
            <w:r w:rsidR="00CB657B" w:rsidRPr="005E479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B657B">
              <w:rPr>
                <w:noProof/>
                <w:webHidden/>
              </w:rPr>
              <w:tab/>
            </w:r>
            <w:r w:rsidR="00CB657B">
              <w:rPr>
                <w:noProof/>
                <w:webHidden/>
              </w:rPr>
              <w:fldChar w:fldCharType="begin"/>
            </w:r>
            <w:r w:rsidR="00CB657B">
              <w:rPr>
                <w:noProof/>
                <w:webHidden/>
              </w:rPr>
              <w:instrText xml:space="preserve"> PAGEREF _Toc202362043 \h </w:instrText>
            </w:r>
            <w:r w:rsidR="00CB657B">
              <w:rPr>
                <w:noProof/>
                <w:webHidden/>
              </w:rPr>
            </w:r>
            <w:r w:rsidR="00CB657B">
              <w:rPr>
                <w:noProof/>
                <w:webHidden/>
              </w:rPr>
              <w:fldChar w:fldCharType="separate"/>
            </w:r>
            <w:r w:rsidR="00CB657B">
              <w:rPr>
                <w:noProof/>
                <w:webHidden/>
              </w:rPr>
              <w:t>3</w:t>
            </w:r>
            <w:r w:rsidR="00CB657B">
              <w:rPr>
                <w:noProof/>
                <w:webHidden/>
              </w:rPr>
              <w:fldChar w:fldCharType="end"/>
            </w:r>
          </w:hyperlink>
        </w:p>
        <w:p w14:paraId="57C5F9B7" w14:textId="77777777" w:rsidR="00CB657B" w:rsidRDefault="00CF79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44" w:history="1">
            <w:r w:rsidR="00CB657B" w:rsidRPr="005E479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B657B">
              <w:rPr>
                <w:noProof/>
                <w:webHidden/>
              </w:rPr>
              <w:tab/>
            </w:r>
            <w:r w:rsidR="00CB657B">
              <w:rPr>
                <w:noProof/>
                <w:webHidden/>
              </w:rPr>
              <w:fldChar w:fldCharType="begin"/>
            </w:r>
            <w:r w:rsidR="00CB657B">
              <w:rPr>
                <w:noProof/>
                <w:webHidden/>
              </w:rPr>
              <w:instrText xml:space="preserve"> PAGEREF _Toc202362044 \h </w:instrText>
            </w:r>
            <w:r w:rsidR="00CB657B">
              <w:rPr>
                <w:noProof/>
                <w:webHidden/>
              </w:rPr>
            </w:r>
            <w:r w:rsidR="00CB657B">
              <w:rPr>
                <w:noProof/>
                <w:webHidden/>
              </w:rPr>
              <w:fldChar w:fldCharType="separate"/>
            </w:r>
            <w:r w:rsidR="00CB657B">
              <w:rPr>
                <w:noProof/>
                <w:webHidden/>
              </w:rPr>
              <w:t>4</w:t>
            </w:r>
            <w:r w:rsidR="00CB657B">
              <w:rPr>
                <w:noProof/>
                <w:webHidden/>
              </w:rPr>
              <w:fldChar w:fldCharType="end"/>
            </w:r>
          </w:hyperlink>
        </w:p>
        <w:p w14:paraId="6109B9AB" w14:textId="77777777" w:rsidR="00CB657B" w:rsidRDefault="00CF79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45" w:history="1">
            <w:r w:rsidR="00CB657B" w:rsidRPr="005E479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B657B">
              <w:rPr>
                <w:noProof/>
                <w:webHidden/>
              </w:rPr>
              <w:tab/>
            </w:r>
            <w:r w:rsidR="00CB657B">
              <w:rPr>
                <w:noProof/>
                <w:webHidden/>
              </w:rPr>
              <w:fldChar w:fldCharType="begin"/>
            </w:r>
            <w:r w:rsidR="00CB657B">
              <w:rPr>
                <w:noProof/>
                <w:webHidden/>
              </w:rPr>
              <w:instrText xml:space="preserve"> PAGEREF _Toc202362045 \h </w:instrText>
            </w:r>
            <w:r w:rsidR="00CB657B">
              <w:rPr>
                <w:noProof/>
                <w:webHidden/>
              </w:rPr>
            </w:r>
            <w:r w:rsidR="00CB657B">
              <w:rPr>
                <w:noProof/>
                <w:webHidden/>
              </w:rPr>
              <w:fldChar w:fldCharType="separate"/>
            </w:r>
            <w:r w:rsidR="00CB657B">
              <w:rPr>
                <w:noProof/>
                <w:webHidden/>
              </w:rPr>
              <w:t>8</w:t>
            </w:r>
            <w:r w:rsidR="00CB657B">
              <w:rPr>
                <w:noProof/>
                <w:webHidden/>
              </w:rPr>
              <w:fldChar w:fldCharType="end"/>
            </w:r>
          </w:hyperlink>
        </w:p>
        <w:p w14:paraId="4D24CD4E" w14:textId="77777777" w:rsidR="00CB657B" w:rsidRDefault="00CF79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46" w:history="1">
            <w:r w:rsidR="00CB657B" w:rsidRPr="005E479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B657B">
              <w:rPr>
                <w:noProof/>
                <w:webHidden/>
              </w:rPr>
              <w:tab/>
            </w:r>
            <w:r w:rsidR="00CB657B">
              <w:rPr>
                <w:noProof/>
                <w:webHidden/>
              </w:rPr>
              <w:fldChar w:fldCharType="begin"/>
            </w:r>
            <w:r w:rsidR="00CB657B">
              <w:rPr>
                <w:noProof/>
                <w:webHidden/>
              </w:rPr>
              <w:instrText xml:space="preserve"> PAGEREF _Toc202362046 \h </w:instrText>
            </w:r>
            <w:r w:rsidR="00CB657B">
              <w:rPr>
                <w:noProof/>
                <w:webHidden/>
              </w:rPr>
            </w:r>
            <w:r w:rsidR="00CB657B">
              <w:rPr>
                <w:noProof/>
                <w:webHidden/>
              </w:rPr>
              <w:fldChar w:fldCharType="separate"/>
            </w:r>
            <w:r w:rsidR="00CB657B">
              <w:rPr>
                <w:noProof/>
                <w:webHidden/>
              </w:rPr>
              <w:t>8</w:t>
            </w:r>
            <w:r w:rsidR="00CB657B">
              <w:rPr>
                <w:noProof/>
                <w:webHidden/>
              </w:rPr>
              <w:fldChar w:fldCharType="end"/>
            </w:r>
          </w:hyperlink>
        </w:p>
        <w:p w14:paraId="17E510AA" w14:textId="77777777" w:rsidR="00CB657B" w:rsidRDefault="00CF79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47" w:history="1">
            <w:r w:rsidR="00CB657B" w:rsidRPr="005E479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B657B">
              <w:rPr>
                <w:noProof/>
                <w:webHidden/>
              </w:rPr>
              <w:tab/>
            </w:r>
            <w:r w:rsidR="00CB657B">
              <w:rPr>
                <w:noProof/>
                <w:webHidden/>
              </w:rPr>
              <w:fldChar w:fldCharType="begin"/>
            </w:r>
            <w:r w:rsidR="00CB657B">
              <w:rPr>
                <w:noProof/>
                <w:webHidden/>
              </w:rPr>
              <w:instrText xml:space="preserve"> PAGEREF _Toc202362047 \h </w:instrText>
            </w:r>
            <w:r w:rsidR="00CB657B">
              <w:rPr>
                <w:noProof/>
                <w:webHidden/>
              </w:rPr>
            </w:r>
            <w:r w:rsidR="00CB657B">
              <w:rPr>
                <w:noProof/>
                <w:webHidden/>
              </w:rPr>
              <w:fldChar w:fldCharType="separate"/>
            </w:r>
            <w:r w:rsidR="00CB657B">
              <w:rPr>
                <w:noProof/>
                <w:webHidden/>
              </w:rPr>
              <w:t>9</w:t>
            </w:r>
            <w:r w:rsidR="00CB657B">
              <w:rPr>
                <w:noProof/>
                <w:webHidden/>
              </w:rPr>
              <w:fldChar w:fldCharType="end"/>
            </w:r>
          </w:hyperlink>
        </w:p>
        <w:p w14:paraId="49BD0FBE" w14:textId="77777777" w:rsidR="00CB657B" w:rsidRDefault="00CF79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48" w:history="1">
            <w:r w:rsidR="00CB657B" w:rsidRPr="005E479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B657B">
              <w:rPr>
                <w:noProof/>
                <w:webHidden/>
              </w:rPr>
              <w:tab/>
            </w:r>
            <w:r w:rsidR="00CB657B">
              <w:rPr>
                <w:noProof/>
                <w:webHidden/>
              </w:rPr>
              <w:fldChar w:fldCharType="begin"/>
            </w:r>
            <w:r w:rsidR="00CB657B">
              <w:rPr>
                <w:noProof/>
                <w:webHidden/>
              </w:rPr>
              <w:instrText xml:space="preserve"> PAGEREF _Toc202362048 \h </w:instrText>
            </w:r>
            <w:r w:rsidR="00CB657B">
              <w:rPr>
                <w:noProof/>
                <w:webHidden/>
              </w:rPr>
            </w:r>
            <w:r w:rsidR="00CB657B">
              <w:rPr>
                <w:noProof/>
                <w:webHidden/>
              </w:rPr>
              <w:fldChar w:fldCharType="separate"/>
            </w:r>
            <w:r w:rsidR="00CB657B">
              <w:rPr>
                <w:noProof/>
                <w:webHidden/>
              </w:rPr>
              <w:t>9</w:t>
            </w:r>
            <w:r w:rsidR="00CB657B">
              <w:rPr>
                <w:noProof/>
                <w:webHidden/>
              </w:rPr>
              <w:fldChar w:fldCharType="end"/>
            </w:r>
          </w:hyperlink>
        </w:p>
        <w:p w14:paraId="7511B886" w14:textId="77777777" w:rsidR="00CB657B" w:rsidRDefault="00CF79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49" w:history="1">
            <w:r w:rsidR="00CB657B" w:rsidRPr="005E479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B657B">
              <w:rPr>
                <w:noProof/>
                <w:webHidden/>
              </w:rPr>
              <w:tab/>
            </w:r>
            <w:r w:rsidR="00CB657B">
              <w:rPr>
                <w:noProof/>
                <w:webHidden/>
              </w:rPr>
              <w:fldChar w:fldCharType="begin"/>
            </w:r>
            <w:r w:rsidR="00CB657B">
              <w:rPr>
                <w:noProof/>
                <w:webHidden/>
              </w:rPr>
              <w:instrText xml:space="preserve"> PAGEREF _Toc202362049 \h </w:instrText>
            </w:r>
            <w:r w:rsidR="00CB657B">
              <w:rPr>
                <w:noProof/>
                <w:webHidden/>
              </w:rPr>
            </w:r>
            <w:r w:rsidR="00CB657B">
              <w:rPr>
                <w:noProof/>
                <w:webHidden/>
              </w:rPr>
              <w:fldChar w:fldCharType="separate"/>
            </w:r>
            <w:r w:rsidR="00CB657B">
              <w:rPr>
                <w:noProof/>
                <w:webHidden/>
              </w:rPr>
              <w:t>10</w:t>
            </w:r>
            <w:r w:rsidR="00CB657B">
              <w:rPr>
                <w:noProof/>
                <w:webHidden/>
              </w:rPr>
              <w:fldChar w:fldCharType="end"/>
            </w:r>
          </w:hyperlink>
        </w:p>
        <w:p w14:paraId="43E0D7FA" w14:textId="77777777" w:rsidR="00CB657B" w:rsidRDefault="00CF79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50" w:history="1">
            <w:r w:rsidR="00CB657B" w:rsidRPr="005E479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B657B">
              <w:rPr>
                <w:noProof/>
                <w:webHidden/>
              </w:rPr>
              <w:tab/>
            </w:r>
            <w:r w:rsidR="00CB657B">
              <w:rPr>
                <w:noProof/>
                <w:webHidden/>
              </w:rPr>
              <w:fldChar w:fldCharType="begin"/>
            </w:r>
            <w:r w:rsidR="00CB657B">
              <w:rPr>
                <w:noProof/>
                <w:webHidden/>
              </w:rPr>
              <w:instrText xml:space="preserve"> PAGEREF _Toc202362050 \h </w:instrText>
            </w:r>
            <w:r w:rsidR="00CB657B">
              <w:rPr>
                <w:noProof/>
                <w:webHidden/>
              </w:rPr>
            </w:r>
            <w:r w:rsidR="00CB657B">
              <w:rPr>
                <w:noProof/>
                <w:webHidden/>
              </w:rPr>
              <w:fldChar w:fldCharType="separate"/>
            </w:r>
            <w:r w:rsidR="00CB657B">
              <w:rPr>
                <w:noProof/>
                <w:webHidden/>
              </w:rPr>
              <w:t>11</w:t>
            </w:r>
            <w:r w:rsidR="00CB657B">
              <w:rPr>
                <w:noProof/>
                <w:webHidden/>
              </w:rPr>
              <w:fldChar w:fldCharType="end"/>
            </w:r>
          </w:hyperlink>
        </w:p>
        <w:p w14:paraId="23CA6FDB" w14:textId="77777777" w:rsidR="00CB657B" w:rsidRDefault="00CF79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51" w:history="1">
            <w:r w:rsidR="00CB657B" w:rsidRPr="005E479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B657B">
              <w:rPr>
                <w:noProof/>
                <w:webHidden/>
              </w:rPr>
              <w:tab/>
            </w:r>
            <w:r w:rsidR="00CB657B">
              <w:rPr>
                <w:noProof/>
                <w:webHidden/>
              </w:rPr>
              <w:fldChar w:fldCharType="begin"/>
            </w:r>
            <w:r w:rsidR="00CB657B">
              <w:rPr>
                <w:noProof/>
                <w:webHidden/>
              </w:rPr>
              <w:instrText xml:space="preserve"> PAGEREF _Toc202362051 \h </w:instrText>
            </w:r>
            <w:r w:rsidR="00CB657B">
              <w:rPr>
                <w:noProof/>
                <w:webHidden/>
              </w:rPr>
            </w:r>
            <w:r w:rsidR="00CB657B">
              <w:rPr>
                <w:noProof/>
                <w:webHidden/>
              </w:rPr>
              <w:fldChar w:fldCharType="separate"/>
            </w:r>
            <w:r w:rsidR="00CB657B">
              <w:rPr>
                <w:noProof/>
                <w:webHidden/>
              </w:rPr>
              <w:t>12</w:t>
            </w:r>
            <w:r w:rsidR="00CB657B">
              <w:rPr>
                <w:noProof/>
                <w:webHidden/>
              </w:rPr>
              <w:fldChar w:fldCharType="end"/>
            </w:r>
          </w:hyperlink>
        </w:p>
        <w:p w14:paraId="2831FCD3" w14:textId="77777777" w:rsidR="00CB657B" w:rsidRDefault="00CF79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52" w:history="1">
            <w:r w:rsidR="00CB657B" w:rsidRPr="005E479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B657B">
              <w:rPr>
                <w:noProof/>
                <w:webHidden/>
              </w:rPr>
              <w:tab/>
            </w:r>
            <w:r w:rsidR="00CB657B">
              <w:rPr>
                <w:noProof/>
                <w:webHidden/>
              </w:rPr>
              <w:fldChar w:fldCharType="begin"/>
            </w:r>
            <w:r w:rsidR="00CB657B">
              <w:rPr>
                <w:noProof/>
                <w:webHidden/>
              </w:rPr>
              <w:instrText xml:space="preserve"> PAGEREF _Toc202362052 \h </w:instrText>
            </w:r>
            <w:r w:rsidR="00CB657B">
              <w:rPr>
                <w:noProof/>
                <w:webHidden/>
              </w:rPr>
            </w:r>
            <w:r w:rsidR="00CB657B">
              <w:rPr>
                <w:noProof/>
                <w:webHidden/>
              </w:rPr>
              <w:fldChar w:fldCharType="separate"/>
            </w:r>
            <w:r w:rsidR="00CB657B">
              <w:rPr>
                <w:noProof/>
                <w:webHidden/>
              </w:rPr>
              <w:t>14</w:t>
            </w:r>
            <w:r w:rsidR="00CB657B">
              <w:rPr>
                <w:noProof/>
                <w:webHidden/>
              </w:rPr>
              <w:fldChar w:fldCharType="end"/>
            </w:r>
          </w:hyperlink>
        </w:p>
        <w:p w14:paraId="20BD0372" w14:textId="77777777" w:rsidR="00CB657B" w:rsidRDefault="00CF79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53" w:history="1">
            <w:r w:rsidR="00CB657B" w:rsidRPr="005E479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B657B">
              <w:rPr>
                <w:noProof/>
                <w:webHidden/>
              </w:rPr>
              <w:tab/>
            </w:r>
            <w:r w:rsidR="00CB657B">
              <w:rPr>
                <w:noProof/>
                <w:webHidden/>
              </w:rPr>
              <w:fldChar w:fldCharType="begin"/>
            </w:r>
            <w:r w:rsidR="00CB657B">
              <w:rPr>
                <w:noProof/>
                <w:webHidden/>
              </w:rPr>
              <w:instrText xml:space="preserve"> PAGEREF _Toc202362053 \h </w:instrText>
            </w:r>
            <w:r w:rsidR="00CB657B">
              <w:rPr>
                <w:noProof/>
                <w:webHidden/>
              </w:rPr>
            </w:r>
            <w:r w:rsidR="00CB657B">
              <w:rPr>
                <w:noProof/>
                <w:webHidden/>
              </w:rPr>
              <w:fldChar w:fldCharType="separate"/>
            </w:r>
            <w:r w:rsidR="00CB657B">
              <w:rPr>
                <w:noProof/>
                <w:webHidden/>
              </w:rPr>
              <w:t>14</w:t>
            </w:r>
            <w:r w:rsidR="00CB657B">
              <w:rPr>
                <w:noProof/>
                <w:webHidden/>
              </w:rPr>
              <w:fldChar w:fldCharType="end"/>
            </w:r>
          </w:hyperlink>
        </w:p>
        <w:p w14:paraId="0E39E942" w14:textId="77777777" w:rsidR="00CB657B" w:rsidRDefault="00CF79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54" w:history="1">
            <w:r w:rsidR="00CB657B" w:rsidRPr="005E479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B657B">
              <w:rPr>
                <w:noProof/>
                <w:webHidden/>
              </w:rPr>
              <w:tab/>
            </w:r>
            <w:r w:rsidR="00CB657B">
              <w:rPr>
                <w:noProof/>
                <w:webHidden/>
              </w:rPr>
              <w:fldChar w:fldCharType="begin"/>
            </w:r>
            <w:r w:rsidR="00CB657B">
              <w:rPr>
                <w:noProof/>
                <w:webHidden/>
              </w:rPr>
              <w:instrText xml:space="preserve"> PAGEREF _Toc202362054 \h </w:instrText>
            </w:r>
            <w:r w:rsidR="00CB657B">
              <w:rPr>
                <w:noProof/>
                <w:webHidden/>
              </w:rPr>
            </w:r>
            <w:r w:rsidR="00CB657B">
              <w:rPr>
                <w:noProof/>
                <w:webHidden/>
              </w:rPr>
              <w:fldChar w:fldCharType="separate"/>
            </w:r>
            <w:r w:rsidR="00CB657B">
              <w:rPr>
                <w:noProof/>
                <w:webHidden/>
              </w:rPr>
              <w:t>14</w:t>
            </w:r>
            <w:r w:rsidR="00CB657B">
              <w:rPr>
                <w:noProof/>
                <w:webHidden/>
              </w:rPr>
              <w:fldChar w:fldCharType="end"/>
            </w:r>
          </w:hyperlink>
        </w:p>
        <w:p w14:paraId="5EB64F55" w14:textId="77777777" w:rsidR="00CB657B" w:rsidRDefault="00CF79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55" w:history="1">
            <w:r w:rsidR="00CB657B" w:rsidRPr="005E479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B657B">
              <w:rPr>
                <w:noProof/>
                <w:webHidden/>
              </w:rPr>
              <w:tab/>
            </w:r>
            <w:r w:rsidR="00CB657B">
              <w:rPr>
                <w:noProof/>
                <w:webHidden/>
              </w:rPr>
              <w:fldChar w:fldCharType="begin"/>
            </w:r>
            <w:r w:rsidR="00CB657B">
              <w:rPr>
                <w:noProof/>
                <w:webHidden/>
              </w:rPr>
              <w:instrText xml:space="preserve"> PAGEREF _Toc202362055 \h </w:instrText>
            </w:r>
            <w:r w:rsidR="00CB657B">
              <w:rPr>
                <w:noProof/>
                <w:webHidden/>
              </w:rPr>
            </w:r>
            <w:r w:rsidR="00CB657B">
              <w:rPr>
                <w:noProof/>
                <w:webHidden/>
              </w:rPr>
              <w:fldChar w:fldCharType="separate"/>
            </w:r>
            <w:r w:rsidR="00CB657B">
              <w:rPr>
                <w:noProof/>
                <w:webHidden/>
              </w:rPr>
              <w:t>14</w:t>
            </w:r>
            <w:r w:rsidR="00CB657B">
              <w:rPr>
                <w:noProof/>
                <w:webHidden/>
              </w:rPr>
              <w:fldChar w:fldCharType="end"/>
            </w:r>
          </w:hyperlink>
        </w:p>
        <w:p w14:paraId="130E5F3A" w14:textId="77777777" w:rsidR="00CB657B" w:rsidRDefault="00CF79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56" w:history="1">
            <w:r w:rsidR="00CB657B" w:rsidRPr="005E479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B657B">
              <w:rPr>
                <w:noProof/>
                <w:webHidden/>
              </w:rPr>
              <w:tab/>
            </w:r>
            <w:r w:rsidR="00CB657B">
              <w:rPr>
                <w:noProof/>
                <w:webHidden/>
              </w:rPr>
              <w:fldChar w:fldCharType="begin"/>
            </w:r>
            <w:r w:rsidR="00CB657B">
              <w:rPr>
                <w:noProof/>
                <w:webHidden/>
              </w:rPr>
              <w:instrText xml:space="preserve"> PAGEREF _Toc202362056 \h </w:instrText>
            </w:r>
            <w:r w:rsidR="00CB657B">
              <w:rPr>
                <w:noProof/>
                <w:webHidden/>
              </w:rPr>
            </w:r>
            <w:r w:rsidR="00CB657B">
              <w:rPr>
                <w:noProof/>
                <w:webHidden/>
              </w:rPr>
              <w:fldChar w:fldCharType="separate"/>
            </w:r>
            <w:r w:rsidR="00CB657B">
              <w:rPr>
                <w:noProof/>
                <w:webHidden/>
              </w:rPr>
              <w:t>14</w:t>
            </w:r>
            <w:r w:rsidR="00CB657B">
              <w:rPr>
                <w:noProof/>
                <w:webHidden/>
              </w:rPr>
              <w:fldChar w:fldCharType="end"/>
            </w:r>
          </w:hyperlink>
        </w:p>
        <w:p w14:paraId="2967E467" w14:textId="77777777" w:rsidR="00CB657B" w:rsidRDefault="00CF79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57" w:history="1">
            <w:r w:rsidR="00CB657B" w:rsidRPr="005E479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B657B">
              <w:rPr>
                <w:noProof/>
                <w:webHidden/>
              </w:rPr>
              <w:tab/>
            </w:r>
            <w:r w:rsidR="00CB657B">
              <w:rPr>
                <w:noProof/>
                <w:webHidden/>
              </w:rPr>
              <w:fldChar w:fldCharType="begin"/>
            </w:r>
            <w:r w:rsidR="00CB657B">
              <w:rPr>
                <w:noProof/>
                <w:webHidden/>
              </w:rPr>
              <w:instrText xml:space="preserve"> PAGEREF _Toc202362057 \h </w:instrText>
            </w:r>
            <w:r w:rsidR="00CB657B">
              <w:rPr>
                <w:noProof/>
                <w:webHidden/>
              </w:rPr>
            </w:r>
            <w:r w:rsidR="00CB657B">
              <w:rPr>
                <w:noProof/>
                <w:webHidden/>
              </w:rPr>
              <w:fldChar w:fldCharType="separate"/>
            </w:r>
            <w:r w:rsidR="00CB657B">
              <w:rPr>
                <w:noProof/>
                <w:webHidden/>
              </w:rPr>
              <w:t>14</w:t>
            </w:r>
            <w:r w:rsidR="00CB657B">
              <w:rPr>
                <w:noProof/>
                <w:webHidden/>
              </w:rPr>
              <w:fldChar w:fldCharType="end"/>
            </w:r>
          </w:hyperlink>
        </w:p>
        <w:p w14:paraId="11B1FCF7" w14:textId="77777777" w:rsidR="00CB657B" w:rsidRDefault="00CF79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362058" w:history="1">
            <w:r w:rsidR="00CB657B" w:rsidRPr="005E479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B657B">
              <w:rPr>
                <w:noProof/>
                <w:webHidden/>
              </w:rPr>
              <w:tab/>
            </w:r>
            <w:r w:rsidR="00CB657B">
              <w:rPr>
                <w:noProof/>
                <w:webHidden/>
              </w:rPr>
              <w:fldChar w:fldCharType="begin"/>
            </w:r>
            <w:r w:rsidR="00CB657B">
              <w:rPr>
                <w:noProof/>
                <w:webHidden/>
              </w:rPr>
              <w:instrText xml:space="preserve"> PAGEREF _Toc202362058 \h </w:instrText>
            </w:r>
            <w:r w:rsidR="00CB657B">
              <w:rPr>
                <w:noProof/>
                <w:webHidden/>
              </w:rPr>
            </w:r>
            <w:r w:rsidR="00CB657B">
              <w:rPr>
                <w:noProof/>
                <w:webHidden/>
              </w:rPr>
              <w:fldChar w:fldCharType="separate"/>
            </w:r>
            <w:r w:rsidR="00CB657B">
              <w:rPr>
                <w:noProof/>
                <w:webHidden/>
              </w:rPr>
              <w:t>14</w:t>
            </w:r>
            <w:r w:rsidR="00CB657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3620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современного представления корпоративной культуры и обучение навыкам управленческого виденья в соответствии с операционными и стратегическими задачами организации предприятия сервиса.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3620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Корпоративная культура и управление персоналом предприятия сервиса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3620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B657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B65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B657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B657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B657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B657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B657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B657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B65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B657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B65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CB657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B657B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B65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657B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B65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657B">
              <w:rPr>
                <w:rFonts w:ascii="Times New Roman" w:hAnsi="Times New Roman" w:cs="Times New Roman"/>
              </w:rPr>
              <w:t>теоретические основы формирования корпоративной культуры, технологии, приемы и способы организации эффективного командного взаимодействия</w:t>
            </w:r>
            <w:r w:rsidRPr="00CB657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B65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CB657B">
              <w:rPr>
                <w:rFonts w:ascii="Times New Roman" w:hAnsi="Times New Roman" w:cs="Times New Roman"/>
              </w:rPr>
              <w:t>разрабатывать и внедрять</w:t>
            </w:r>
            <w:proofErr w:type="gramEnd"/>
            <w:r w:rsidR="00FD518F" w:rsidRPr="00CB657B">
              <w:rPr>
                <w:rFonts w:ascii="Times New Roman" w:hAnsi="Times New Roman" w:cs="Times New Roman"/>
              </w:rPr>
              <w:t xml:space="preserve"> корпоративную культуру организации для оптимизации методов командного взаимодействия</w:t>
            </w:r>
            <w:r w:rsidRPr="00CB657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B657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657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657B">
              <w:rPr>
                <w:rFonts w:ascii="Times New Roman" w:hAnsi="Times New Roman" w:cs="Times New Roman"/>
              </w:rPr>
              <w:t>навыками определения и реализации своей роли в команде, применения методов эффективного командного взаимодействия и максимизации использования человеческого потенциала</w:t>
            </w:r>
            <w:r w:rsidRPr="00CB657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B657B" w14:paraId="0932642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0F141" w14:textId="77777777" w:rsidR="00751095" w:rsidRPr="00CB65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CB657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B657B">
              <w:rPr>
                <w:rFonts w:ascii="Times New Roman" w:hAnsi="Times New Roman" w:cs="Times New Roman"/>
              </w:rPr>
              <w:t xml:space="preserve"> осуществлять основные функции управления сервисной деятельностью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42772" w14:textId="77777777" w:rsidR="00751095" w:rsidRPr="00CB65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657B">
              <w:rPr>
                <w:rFonts w:ascii="Times New Roman" w:hAnsi="Times New Roman" w:cs="Times New Roman"/>
                <w:lang w:bidi="ru-RU"/>
              </w:rPr>
              <w:t>ОПК-2.1 - Определяет цели и задачи управления структурными подразделениями предприятий сферы сервиса или других сферах, в которых необходимо осуществление сервисной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A42A3" w14:textId="77777777" w:rsidR="00751095" w:rsidRPr="00CB65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657B">
              <w:rPr>
                <w:rFonts w:ascii="Times New Roman" w:hAnsi="Times New Roman" w:cs="Times New Roman"/>
              </w:rPr>
              <w:t>структуру, состав, задачи и функции менеджмента отдела персонала как структурного подразделения предприятия сферы сервиса</w:t>
            </w:r>
            <w:r w:rsidRPr="00CB657B">
              <w:rPr>
                <w:rFonts w:ascii="Times New Roman" w:hAnsi="Times New Roman" w:cs="Times New Roman"/>
              </w:rPr>
              <w:t xml:space="preserve"> </w:t>
            </w:r>
          </w:p>
          <w:p w14:paraId="313B5B94" w14:textId="77777777" w:rsidR="00751095" w:rsidRPr="00CB65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657B">
              <w:rPr>
                <w:rFonts w:ascii="Times New Roman" w:hAnsi="Times New Roman" w:cs="Times New Roman"/>
              </w:rPr>
              <w:t>выстраивать обоснованную иерархическую структуру целей, задач и подзадач для реализации процессов менеджмента персонала</w:t>
            </w:r>
            <w:r w:rsidRPr="00CB657B">
              <w:rPr>
                <w:rFonts w:ascii="Times New Roman" w:hAnsi="Times New Roman" w:cs="Times New Roman"/>
              </w:rPr>
              <w:t xml:space="preserve">. </w:t>
            </w:r>
          </w:p>
          <w:p w14:paraId="4D3519FA" w14:textId="77777777" w:rsidR="00751095" w:rsidRPr="00CB657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657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657B">
              <w:rPr>
                <w:rFonts w:ascii="Times New Roman" w:hAnsi="Times New Roman" w:cs="Times New Roman"/>
              </w:rPr>
              <w:t>навыками постановки целей и задач для системы управления персоналом, навыками построения оптимальной организационной структуры для реализации поставленных целей с соблюдением норм управляемости</w:t>
            </w:r>
            <w:r w:rsidRPr="00CB657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B657B" w14:paraId="66D292D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958A7" w14:textId="77777777" w:rsidR="00751095" w:rsidRPr="00CB65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CB657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B657B">
              <w:rPr>
                <w:rFonts w:ascii="Times New Roman" w:hAnsi="Times New Roman" w:cs="Times New Roman"/>
              </w:rPr>
              <w:t xml:space="preserve">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ADDC0" w14:textId="77777777" w:rsidR="00751095" w:rsidRPr="00CB65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657B">
              <w:rPr>
                <w:rFonts w:ascii="Times New Roman" w:hAnsi="Times New Roman" w:cs="Times New Roman"/>
                <w:lang w:bidi="ru-RU"/>
              </w:rPr>
              <w:t>ОПК-7.2 - Соблюдает положения нормативно-правовых актов, регулирующих охрану труда и технику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9FBEB" w14:textId="77777777" w:rsidR="00751095" w:rsidRPr="00CB65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657B">
              <w:rPr>
                <w:rFonts w:ascii="Times New Roman" w:hAnsi="Times New Roman" w:cs="Times New Roman"/>
              </w:rPr>
              <w:t>перечень, структуру и основные положения нормативно-правовых актов, регулирующих охрану труда и технику безопасности для обеспечения безопасности обслуживания потребителей</w:t>
            </w:r>
            <w:r w:rsidRPr="00CB657B">
              <w:rPr>
                <w:rFonts w:ascii="Times New Roman" w:hAnsi="Times New Roman" w:cs="Times New Roman"/>
              </w:rPr>
              <w:t xml:space="preserve"> </w:t>
            </w:r>
          </w:p>
          <w:p w14:paraId="46725929" w14:textId="77777777" w:rsidR="00751095" w:rsidRPr="00CB65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</w:rPr>
              <w:t xml:space="preserve">Уметь: </w:t>
            </w:r>
            <w:r w:rsidR="00FD518F" w:rsidRPr="00CB657B">
              <w:rPr>
                <w:rFonts w:ascii="Times New Roman" w:hAnsi="Times New Roman" w:cs="Times New Roman"/>
              </w:rPr>
              <w:t xml:space="preserve">организовать соблюдение и реализовывать в </w:t>
            </w:r>
            <w:proofErr w:type="gramStart"/>
            <w:r w:rsidR="00FD518F" w:rsidRPr="00CB657B">
              <w:rPr>
                <w:rFonts w:ascii="Times New Roman" w:hAnsi="Times New Roman" w:cs="Times New Roman"/>
              </w:rPr>
              <w:t>практической</w:t>
            </w:r>
            <w:proofErr w:type="gramEnd"/>
            <w:r w:rsidR="00FD518F" w:rsidRPr="00CB657B">
              <w:rPr>
                <w:rFonts w:ascii="Times New Roman" w:hAnsi="Times New Roman" w:cs="Times New Roman"/>
              </w:rPr>
              <w:t xml:space="preserve"> деятельности требования нормативно-правовых актов, регулирующих охрану труда и технику безопасности</w:t>
            </w:r>
            <w:r w:rsidRPr="00CB657B">
              <w:rPr>
                <w:rFonts w:ascii="Times New Roman" w:hAnsi="Times New Roman" w:cs="Times New Roman"/>
              </w:rPr>
              <w:t xml:space="preserve">. </w:t>
            </w:r>
          </w:p>
          <w:p w14:paraId="2BD35E3A" w14:textId="77777777" w:rsidR="00751095" w:rsidRPr="00CB657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657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657B">
              <w:rPr>
                <w:rFonts w:ascii="Times New Roman" w:hAnsi="Times New Roman" w:cs="Times New Roman"/>
              </w:rPr>
              <w:t>навыками организации исполнения требований нормативно-правовых актов, регулирующих охрану труда и технику безопасности</w:t>
            </w:r>
            <w:r w:rsidRPr="00CB657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B657B" w14:paraId="1DF60AF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9002D" w14:textId="77777777" w:rsidR="00751095" w:rsidRPr="00CB65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CB657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B657B">
              <w:rPr>
                <w:rFonts w:ascii="Times New Roman" w:hAnsi="Times New Roman" w:cs="Times New Roman"/>
              </w:rPr>
              <w:t xml:space="preserve"> инициировать новые </w:t>
            </w:r>
            <w:proofErr w:type="spellStart"/>
            <w:r w:rsidRPr="00CB657B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CB657B">
              <w:rPr>
                <w:rFonts w:ascii="Times New Roman" w:hAnsi="Times New Roman" w:cs="Times New Roman"/>
              </w:rPr>
              <w:t xml:space="preserve">-выставочные и событийные проекты, сервисы, организации, включая </w:t>
            </w:r>
            <w:proofErr w:type="spellStart"/>
            <w:r w:rsidRPr="00CB657B">
              <w:rPr>
                <w:rFonts w:ascii="Times New Roman" w:hAnsi="Times New Roman" w:cs="Times New Roman"/>
              </w:rPr>
              <w:t>стартапы</w:t>
            </w:r>
            <w:proofErr w:type="spell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89AA8" w14:textId="77777777" w:rsidR="00751095" w:rsidRPr="00CB65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B657B">
              <w:rPr>
                <w:rFonts w:ascii="Times New Roman" w:hAnsi="Times New Roman" w:cs="Times New Roman"/>
                <w:lang w:bidi="ru-RU"/>
              </w:rPr>
              <w:t xml:space="preserve">ПК-4.1 - Осуществляет руководство деятельностью и управление персоналом структурного подразделения (организации) в сфере </w:t>
            </w:r>
            <w:proofErr w:type="spellStart"/>
            <w:r w:rsidRPr="00CB657B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CB657B">
              <w:rPr>
                <w:rFonts w:ascii="Times New Roman" w:hAnsi="Times New Roman" w:cs="Times New Roman"/>
                <w:lang w:bidi="ru-RU"/>
              </w:rPr>
              <w:t>-выставочных и событийных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216D8" w14:textId="77777777" w:rsidR="00751095" w:rsidRPr="00CB65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</w:rPr>
              <w:t xml:space="preserve">Знать: </w:t>
            </w:r>
            <w:r w:rsidR="00316402" w:rsidRPr="00CB657B">
              <w:rPr>
                <w:rFonts w:ascii="Times New Roman" w:hAnsi="Times New Roman" w:cs="Times New Roman"/>
              </w:rPr>
              <w:t xml:space="preserve">особенности, технологию, методы, приемы менеджмента персонала организации в сфере </w:t>
            </w:r>
            <w:proofErr w:type="spellStart"/>
            <w:r w:rsidR="00316402" w:rsidRPr="00CB657B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CB657B">
              <w:rPr>
                <w:rFonts w:ascii="Times New Roman" w:hAnsi="Times New Roman" w:cs="Times New Roman"/>
              </w:rPr>
              <w:t>-выставочных и событийных услуг</w:t>
            </w:r>
            <w:r w:rsidRPr="00CB657B">
              <w:rPr>
                <w:rFonts w:ascii="Times New Roman" w:hAnsi="Times New Roman" w:cs="Times New Roman"/>
              </w:rPr>
              <w:t xml:space="preserve"> </w:t>
            </w:r>
          </w:p>
          <w:p w14:paraId="5F332107" w14:textId="77777777" w:rsidR="00751095" w:rsidRPr="00CB65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CB657B">
              <w:rPr>
                <w:rFonts w:ascii="Times New Roman" w:hAnsi="Times New Roman" w:cs="Times New Roman"/>
              </w:rPr>
              <w:t>организовать и контролировать</w:t>
            </w:r>
            <w:proofErr w:type="gramEnd"/>
            <w:r w:rsidR="00FD518F" w:rsidRPr="00CB657B">
              <w:rPr>
                <w:rFonts w:ascii="Times New Roman" w:hAnsi="Times New Roman" w:cs="Times New Roman"/>
              </w:rPr>
              <w:t xml:space="preserve"> управление персоналом организации в сфере </w:t>
            </w:r>
            <w:proofErr w:type="spellStart"/>
            <w:r w:rsidR="00FD518F" w:rsidRPr="00CB657B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CB657B">
              <w:rPr>
                <w:rFonts w:ascii="Times New Roman" w:hAnsi="Times New Roman" w:cs="Times New Roman"/>
              </w:rPr>
              <w:t>-выставочных и событийных услуг, оценивать его эффективность</w:t>
            </w:r>
            <w:r w:rsidRPr="00CB657B">
              <w:rPr>
                <w:rFonts w:ascii="Times New Roman" w:hAnsi="Times New Roman" w:cs="Times New Roman"/>
              </w:rPr>
              <w:t xml:space="preserve">. </w:t>
            </w:r>
          </w:p>
          <w:p w14:paraId="4786EB19" w14:textId="77777777" w:rsidR="00751095" w:rsidRPr="00CB657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B657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B657B">
              <w:rPr>
                <w:rFonts w:ascii="Times New Roman" w:hAnsi="Times New Roman" w:cs="Times New Roman"/>
              </w:rPr>
              <w:t xml:space="preserve">навыками построения оптимальной структуры управления персоналом организации в сфере </w:t>
            </w:r>
            <w:proofErr w:type="spellStart"/>
            <w:r w:rsidR="00FD518F" w:rsidRPr="00CB657B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CB657B">
              <w:rPr>
                <w:rFonts w:ascii="Times New Roman" w:hAnsi="Times New Roman" w:cs="Times New Roman"/>
              </w:rPr>
              <w:t xml:space="preserve">-выставочных и событийных услуг, в том числе и в </w:t>
            </w:r>
            <w:proofErr w:type="spellStart"/>
            <w:r w:rsidR="00FD518F" w:rsidRPr="00CB657B">
              <w:rPr>
                <w:rFonts w:ascii="Times New Roman" w:hAnsi="Times New Roman" w:cs="Times New Roman"/>
              </w:rPr>
              <w:t>стартапах</w:t>
            </w:r>
            <w:proofErr w:type="spellEnd"/>
            <w:r w:rsidRPr="00CB657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B657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36204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аспекты понятия «корпоративная культура».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Организационная культура как часть общей культуры, ее духовная и материальная составляющая. Понятие и сущность культуры организаций. Понятие культурной среды организации. Корпоративная и организационная культура: различия в трактовках. История исследований феномена организационной культуры. Особенности рассмотрения данного феномена в зарубежных и отечественных исследованиях. Неоднозначность влияния культуры на организационные процессы. Функции организационной и корпоративной культур. Особенности организационной культуры в зависимости от сервисной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364C8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0F09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Структурные элементы корпоративной культуры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EE81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Структурные компоненты организационной культуры, их особенности, социально-психологическая характеристика. Понятия и категории, идеалы и ценности корпоративной культуры. Организация и корпорация: сходства и различия. Корпоративность - качественная характеристика корпорации. Корпоративные отношения - особые отношения сотрудников предприятия между собой и их руководством. Корпоративное управление - система принятия решений, учитывающая интересы всех сотрудников предприятия. Корпоративная стратегия и корпоративная политика. Корпоративные ценности - эталоны и критерии оценки деятельности предприятия. Миссия компании, высшее предназначение, философия компании. Корпоративный кодекс предприятия. Корпоративный дух - особый общий настрой руководства и сотрудников компании. Фирменный стиль - один из регуляторов поведения и внешнего вида корпорации и сотрудников. Имидж корпорации - наличие или отсутствие «доброго имени». Имидж и бренд. Корпоративные ритуалы и корпоративные праздники. Отрицательные характеристики корпоративизма - корпоративный эгоизм, высокомерие, замкнутость, застойность.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E706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F971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71C5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A538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93D6A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643F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Типы и виды корпоративной культуры.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E15D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Критерии типологий культур. Традиционные классификации организационной культуры. Современные классификации организационных культур. Корпоративный тип культуры, консультативный, «партизанский», предпринимательский (Р. Акофф). Культура высокого риска и быстрой обратной связи, культура низкого риска и быстрой обратной связи, культура высокого риска и медленной обратной связи, культура низкого риска и медленной обратной связи (А.А. Кеннеди). Культура индивидуализма и коллективизма (Г. Ховштед). Культуры, основанные на различных ценностных ориентациях (Ф. Клукхона, Ф.Л. Штротбека).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BAFD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9A4D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9C9C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3BAB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69D88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1B09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Корпоративная культура и технологии управления персоналом на предприятии сервиса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3A45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Процедуры привлечения, отбора, приема работников в организацию. Приемы (тактики) организации в процессе найма. Тактика работника на переговорах. Приемы тактики работника на собеседовании. Структура резюме. Деловая оценка персонала. Методы деловой оценки персонала при приеме на работу. Стрессовое собеседование в организациях. Понятие и значение адаптации персонала. Виды адаптации. Этапы адаптации. Организационные меры, сокращающие время адаптации. Обоснование затрат на адаптацию работников. Организация труда персонала на предприятии сервиса. Обучение персонала. Система обучения в организации. Процедура профессионального обучения персонала. Обучение топ-менеджеров. Элементы обучения. Процедура аттестации персонала. Цели аттестации. Задачи аттестации. Виды аттестации. Объекты аттестации. Факторы оценки. Методы аттестации персонала в организациях. Коучинг. Понятие деловой карьеры. Вертикальные и горизонтальные перемещения. Типовые модели карьеры. Проблемы развития карьеры. Управление карьерой: основные процедуры. Планирование карьеры. Условия реализации плана развития карьеры. Особенности управления карьерой работников. Работа с кадровым резервом. Резерв на замещение руководящих должностей. Деловые свойства, учитываемые при зачислении в резерв. Сущность стимулирования на предприятии сервиса. Цель стимулирования. Характеристика систем и методов стимулирования в организациях. Социально-психологические аспекты стимулирования персонала в организациях: влияние корпоративной культуры. Высвобождение персонала. Работа с увольняемым персоналом («outplacement») при разных инициативах увольнения. Программы управления сокращениями (планирование высвобождения персонала). Виды программ по высвобождению персонала в сервисных организациях. Зарубежный опыт аутплейсмента. Работа российских НR-менеджеров по высвобождению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864B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1D86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BB87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5C3D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91348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9C1C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Социально-психологические аспекты корпоративной культуры и технологии управления персоналом на предприятии сервиса.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F5EA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Процедура управления организационным поведением. Типы поведения работников в организациях. Типы отношений к работникам. Стереотипы мышления в системе трудового поведения работника. Поведенческая структура трудовой деятельности. Стереотип как сложное социально-психологическое явление. Формирование команды в сервисных организациях. Технологии конструирования команды, признаки правильно сформированной команды. Методы командного взаимодействия. Реализация своей роли в команде. Групповая динамика и неформальные связи в организации. Неформальная группа. Причины возникновения неформальных отношений в группе в организациях. Факторы, определяющие характер неформальных отношений. Особенности функционирования неформальных групп. Руководство неформальными группами. Неформальные лидеры в организациях. «Серые кардиналы». Референтные группы. Типы референции. Правила и приемы управления неформальными группами в организациях индустрии событий. Понятие конфликта. Конфликт как инструмент развития. Методологические основы изучения конфликтов. Классификация конфликтов по различным основаниям. Причины конфликтов в организациях Последствия конфликтов. Функции конфликтов. Стили поведения в конфликте: конфронтация, сотрудничество, уклонение, приспособление. Методы диагностики организационных конфликтов в организациях сервисного бизнеса. Методы управления конфликтами.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440C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AA07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F74C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4473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22DF0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C90F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Диагностика, формирование и развитие (оптимизация) корпоративной культуры на предприятии сервиса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75F2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процесса диагностики организационной культуры. Трудности в изучении культурных феноменов. Методы качественных и количественных исследований. Разработка диагностического комплекса. Этапы проведения исследования. Представление результатов. Принципы формирования корпоративной культуры предприятия сервиса. Роль и ответственность руководителя организации в формировании организационной культуры. Формулирование стратегии. Ошибки при формировании организационной культуры. Факторы, сопровождающие процесс ее формирования. Понятие процесса оптимизация организационной культуры, возможности его реализации. Анализ организационных процессов и необходимость культурных изменений. Управление процессом культурных изменений. Роль руководителя и возможности привлечения внутренних и внешних консультантов. Основные этапы изменений организационной культуры. Использование позитивных моментов в существующей культуре и опора на них при проведении преобразований. Анализ практики развития организационной культуры. Отечественный и зарубежный опыт развития организационной культуры на предприятии сервиса.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D225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0597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917E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B120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785B2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6643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Взаимодействие культур внутри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3B62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Неоднородность организационной культуры организаций. Стихийные процессы образования субкультур и контркультур. Понятие субкультуры. Гендерные различия в субкультуре. Учет гендерных различий при определении культуры. Особенности взаимодействия разных возрастных групп в составе одной организации. Возрастные и профессиональные субкультуры. Процессы противодействия существующим культурным нормам и ценностям. Контркультура и девиантность в организации. Взаимосвязь культуры и организационной стратегии. Организационная культура как фактор эффективности деятельности сервисной организации. Взаимосвязь уровня культуры и ее престижа и конкурентоспособности. Организационная культура как мощный стратегический инструмент, позволяющий ориентировать подразделения организации и отдельных лиц на общие цели. Параметры эффективной организационной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3BCB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F65C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3426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C7D0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6226C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267D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Этические основы построения и развития современной корпоративной культуры предприятия сервиса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A038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«профессиональная этика». Этика сервисной организации. Практика этического анализа в сфере сервиса. Классические теории при решении моральных дилемм: контрактная теория ответственности; теория должной заботы; теория социальной стоимости; теория жесткой этики. Корпоративная этика. Инструменты повышения этичности организации: этические кодексы, социальная ревизия, этическая экспертиза и другие. Основные понятия и признаки экстремизма, терроризма, коррупции, направления противодействия экстремизму, терроризму, коррупции в профессиональной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98D3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FA4A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0CF4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1823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36204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3620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5"/>
        <w:gridCol w:w="31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B65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/ под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Литвинюка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461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B657B" w:rsidRDefault="00CF79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page/1" w:history="1">
              <w:r w:rsidR="00984247">
                <w:rPr>
                  <w:color w:val="00008B"/>
                  <w:u w:val="single"/>
                </w:rPr>
                <w:t>https://urait.ru/viewer/upravlenie-personalom-559881#page/1</w:t>
              </w:r>
            </w:hyperlink>
          </w:p>
        </w:tc>
      </w:tr>
      <w:tr w:rsidR="00262CF0" w:rsidRPr="007E6725" w14:paraId="7FC309F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B016B1" w14:textId="77777777" w:rsidR="00262CF0" w:rsidRPr="00CB65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Горленко,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Горленко, 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Ерохин,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Можаева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211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636915" w14:textId="77777777" w:rsidR="00262CF0" w:rsidRPr="00CB657B" w:rsidRDefault="00CF79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page/1" w:history="1">
              <w:r w:rsidR="00984247">
                <w:rPr>
                  <w:color w:val="00008B"/>
                  <w:u w:val="single"/>
                </w:rPr>
                <w:t>https://urait.ru/viewer/upravlenie-personalom-562120#page/1</w:t>
              </w:r>
            </w:hyperlink>
          </w:p>
        </w:tc>
      </w:tr>
      <w:tr w:rsidR="00262CF0" w:rsidRPr="007E6725" w14:paraId="68DBCA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614F0B" w14:textId="77777777" w:rsidR="00262CF0" w:rsidRPr="00CB65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Маслова,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Маслова.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2259CC" w14:textId="77777777" w:rsidR="00262CF0" w:rsidRPr="00CB657B" w:rsidRDefault="00CF79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page/1" w:history="1">
              <w:r w:rsidR="00984247">
                <w:rPr>
                  <w:color w:val="00008B"/>
                  <w:u w:val="single"/>
                </w:rPr>
                <w:t>https://urait.ru/viewer/upravlenie-personalom-535563#page/1</w:t>
              </w:r>
            </w:hyperlink>
          </w:p>
        </w:tc>
      </w:tr>
      <w:tr w:rsidR="00262CF0" w:rsidRPr="00174B0E" w14:paraId="1675B17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EA6BE9" w14:textId="77777777" w:rsidR="00262CF0" w:rsidRPr="00CB65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Управление человеческими ресурсами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/ под редакцией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Горелова.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467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3ABD1D" w14:textId="77777777" w:rsidR="00262CF0" w:rsidRPr="007E6725" w:rsidRDefault="00CF79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84247" w:rsidRPr="00CB657B">
                <w:rPr>
                  <w:color w:val="00008B"/>
                  <w:u w:val="single"/>
                  <w:lang w:val="en-US"/>
                </w:rPr>
                <w:t>https://urait.ru/viewer/upravl ... eskimi-resursami-559924#page/1</w:t>
              </w:r>
            </w:hyperlink>
          </w:p>
        </w:tc>
      </w:tr>
      <w:tr w:rsidR="00262CF0" w:rsidRPr="00174B0E" w14:paraId="765A632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26EBD7" w14:textId="77777777" w:rsidR="00262CF0" w:rsidRPr="00CB65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Моргунов,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Управление персоналом: исследование, оценка, обучение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Моргунов.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424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32725E" w14:textId="77777777" w:rsidR="00262CF0" w:rsidRPr="007E6725" w:rsidRDefault="00CF79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anchor="page/1" w:history="1">
              <w:r w:rsidR="00984247" w:rsidRPr="00CB657B">
                <w:rPr>
                  <w:color w:val="00008B"/>
                  <w:u w:val="single"/>
                  <w:lang w:val="en-US"/>
                </w:rPr>
                <w:t>https://urait.ru/viewer/upravl ... ocenka-obuchenie-559831#page/1</w:t>
              </w:r>
            </w:hyperlink>
          </w:p>
        </w:tc>
      </w:tr>
      <w:tr w:rsidR="00262CF0" w:rsidRPr="00174B0E" w14:paraId="5623DE4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99C0CF" w14:textId="77777777" w:rsidR="00262CF0" w:rsidRPr="00CB65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Психология управления персоналом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Рогова.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— 350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B657B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86742F" w14:textId="77777777" w:rsidR="00262CF0" w:rsidRPr="007E6725" w:rsidRDefault="00CF79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anchor="page/1" w:history="1">
              <w:r w:rsidR="00984247" w:rsidRPr="00CB657B">
                <w:rPr>
                  <w:color w:val="00008B"/>
                  <w:u w:val="single"/>
                  <w:lang w:val="en-US"/>
                </w:rPr>
                <w:t>https://urait.ru/viewer/psihol ... eniya-personalom-536223#page/1</w:t>
              </w:r>
            </w:hyperlink>
          </w:p>
        </w:tc>
      </w:tr>
    </w:tbl>
    <w:p w14:paraId="570D085B" w14:textId="77777777" w:rsidR="0091168E" w:rsidRPr="00CB657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3620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0C8F2D0" w14:textId="77777777" w:rsidTr="007B550D">
        <w:tc>
          <w:tcPr>
            <w:tcW w:w="9345" w:type="dxa"/>
          </w:tcPr>
          <w:p w14:paraId="391334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A170AC7" w14:textId="77777777" w:rsidTr="007B550D">
        <w:tc>
          <w:tcPr>
            <w:tcW w:w="9345" w:type="dxa"/>
          </w:tcPr>
          <w:p w14:paraId="2817F4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508EF36" w14:textId="77777777" w:rsidTr="007B550D">
        <w:tc>
          <w:tcPr>
            <w:tcW w:w="9345" w:type="dxa"/>
          </w:tcPr>
          <w:p w14:paraId="210557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B190CA0" w14:textId="77777777" w:rsidTr="007B550D">
        <w:tc>
          <w:tcPr>
            <w:tcW w:w="9345" w:type="dxa"/>
          </w:tcPr>
          <w:p w14:paraId="22CDC5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3620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F790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3620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B657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B657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657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B657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B657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B657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B65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657B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657B">
              <w:rPr>
                <w:sz w:val="22"/>
                <w:szCs w:val="22"/>
              </w:rPr>
              <w:t>комплексом</w:t>
            </w:r>
            <w:proofErr w:type="gramStart"/>
            <w:r w:rsidRPr="00CB657B">
              <w:rPr>
                <w:sz w:val="22"/>
                <w:szCs w:val="22"/>
              </w:rPr>
              <w:t>.С</w:t>
            </w:r>
            <w:proofErr w:type="gramEnd"/>
            <w:r w:rsidRPr="00CB657B">
              <w:rPr>
                <w:sz w:val="22"/>
                <w:szCs w:val="22"/>
              </w:rPr>
              <w:t>пециализированная</w:t>
            </w:r>
            <w:proofErr w:type="spellEnd"/>
            <w:r w:rsidRPr="00CB657B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CB657B">
              <w:rPr>
                <w:sz w:val="22"/>
                <w:szCs w:val="22"/>
              </w:rPr>
              <w:t>.К</w:t>
            </w:r>
            <w:proofErr w:type="gramEnd"/>
            <w:r w:rsidRPr="00CB657B">
              <w:rPr>
                <w:sz w:val="22"/>
                <w:szCs w:val="22"/>
              </w:rPr>
              <w:t xml:space="preserve">омпьютер </w:t>
            </w:r>
            <w:r w:rsidRPr="00CB657B">
              <w:rPr>
                <w:sz w:val="22"/>
                <w:szCs w:val="22"/>
                <w:lang w:val="en-US"/>
              </w:rPr>
              <w:t>Intel</w:t>
            </w:r>
            <w:r w:rsidRPr="00CB657B">
              <w:rPr>
                <w:sz w:val="22"/>
                <w:szCs w:val="22"/>
              </w:rPr>
              <w:t xml:space="preserve"> </w:t>
            </w:r>
            <w:proofErr w:type="spellStart"/>
            <w:r w:rsidRPr="00CB657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657B">
              <w:rPr>
                <w:sz w:val="22"/>
                <w:szCs w:val="22"/>
              </w:rPr>
              <w:t>3 2100 3.3/4</w:t>
            </w:r>
            <w:r w:rsidRPr="00CB657B">
              <w:rPr>
                <w:sz w:val="22"/>
                <w:szCs w:val="22"/>
                <w:lang w:val="en-US"/>
              </w:rPr>
              <w:t>Gb</w:t>
            </w:r>
            <w:r w:rsidRPr="00CB657B">
              <w:rPr>
                <w:sz w:val="22"/>
                <w:szCs w:val="22"/>
              </w:rPr>
              <w:t>/500</w:t>
            </w:r>
            <w:r w:rsidRPr="00CB657B">
              <w:rPr>
                <w:sz w:val="22"/>
                <w:szCs w:val="22"/>
                <w:lang w:val="en-US"/>
              </w:rPr>
              <w:t>Gb</w:t>
            </w:r>
            <w:r w:rsidRPr="00CB657B">
              <w:rPr>
                <w:sz w:val="22"/>
                <w:szCs w:val="22"/>
              </w:rPr>
              <w:t>/</w:t>
            </w:r>
            <w:proofErr w:type="spellStart"/>
            <w:r w:rsidRPr="00CB657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B657B">
              <w:rPr>
                <w:sz w:val="22"/>
                <w:szCs w:val="22"/>
              </w:rPr>
              <w:t xml:space="preserve">193 - 1 шт.,  Проектор </w:t>
            </w:r>
            <w:r w:rsidRPr="00CB657B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CB657B">
              <w:rPr>
                <w:sz w:val="22"/>
                <w:szCs w:val="22"/>
              </w:rPr>
              <w:t>ес</w:t>
            </w:r>
            <w:proofErr w:type="spellEnd"/>
            <w:r w:rsidRPr="00CB657B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B65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657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B657B">
              <w:rPr>
                <w:sz w:val="22"/>
                <w:szCs w:val="22"/>
              </w:rPr>
              <w:t>Красноармейская</w:t>
            </w:r>
            <w:proofErr w:type="gramEnd"/>
            <w:r w:rsidRPr="00CB657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B657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B657B" w14:paraId="6506DDA5" w14:textId="77777777" w:rsidTr="008416EB">
        <w:tc>
          <w:tcPr>
            <w:tcW w:w="7797" w:type="dxa"/>
            <w:shd w:val="clear" w:color="auto" w:fill="auto"/>
          </w:tcPr>
          <w:p w14:paraId="1B06246D" w14:textId="77777777" w:rsidR="002C735C" w:rsidRPr="00CB65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657B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657B">
              <w:rPr>
                <w:sz w:val="22"/>
                <w:szCs w:val="22"/>
              </w:rPr>
              <w:t>комплексом</w:t>
            </w:r>
            <w:proofErr w:type="gramStart"/>
            <w:r w:rsidRPr="00CB657B">
              <w:rPr>
                <w:sz w:val="22"/>
                <w:szCs w:val="22"/>
              </w:rPr>
              <w:t>.С</w:t>
            </w:r>
            <w:proofErr w:type="gramEnd"/>
            <w:r w:rsidRPr="00CB657B">
              <w:rPr>
                <w:sz w:val="22"/>
                <w:szCs w:val="22"/>
              </w:rPr>
              <w:t>пециализированная</w:t>
            </w:r>
            <w:proofErr w:type="spellEnd"/>
            <w:r w:rsidRPr="00CB657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B657B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CB657B">
              <w:rPr>
                <w:sz w:val="22"/>
                <w:szCs w:val="22"/>
                <w:lang w:val="en-US"/>
              </w:rPr>
              <w:t>Intel</w:t>
            </w:r>
            <w:r w:rsidRPr="00CB657B">
              <w:rPr>
                <w:sz w:val="22"/>
                <w:szCs w:val="22"/>
              </w:rPr>
              <w:t xml:space="preserve"> </w:t>
            </w:r>
            <w:proofErr w:type="spellStart"/>
            <w:r w:rsidRPr="00CB657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B657B">
              <w:rPr>
                <w:sz w:val="22"/>
                <w:szCs w:val="22"/>
              </w:rPr>
              <w:t>3 2100 3.3/4</w:t>
            </w:r>
            <w:r w:rsidRPr="00CB657B">
              <w:rPr>
                <w:sz w:val="22"/>
                <w:szCs w:val="22"/>
                <w:lang w:val="en-US"/>
              </w:rPr>
              <w:t>Gb</w:t>
            </w:r>
            <w:r w:rsidRPr="00CB657B">
              <w:rPr>
                <w:sz w:val="22"/>
                <w:szCs w:val="22"/>
              </w:rPr>
              <w:t>/500</w:t>
            </w:r>
            <w:r w:rsidRPr="00CB657B">
              <w:rPr>
                <w:sz w:val="22"/>
                <w:szCs w:val="22"/>
                <w:lang w:val="en-US"/>
              </w:rPr>
              <w:t>Gb</w:t>
            </w:r>
            <w:r w:rsidRPr="00CB657B">
              <w:rPr>
                <w:sz w:val="22"/>
                <w:szCs w:val="22"/>
              </w:rPr>
              <w:t>/</w:t>
            </w:r>
            <w:proofErr w:type="spellStart"/>
            <w:r w:rsidRPr="00CB657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B657B">
              <w:rPr>
                <w:sz w:val="22"/>
                <w:szCs w:val="22"/>
              </w:rPr>
              <w:t xml:space="preserve">193 - 1 шт., Мультимедийный проектор </w:t>
            </w:r>
            <w:r w:rsidRPr="00CB657B">
              <w:rPr>
                <w:sz w:val="22"/>
                <w:szCs w:val="22"/>
                <w:lang w:val="en-US"/>
              </w:rPr>
              <w:t>NEC</w:t>
            </w:r>
            <w:r w:rsidRPr="00CB657B">
              <w:rPr>
                <w:sz w:val="22"/>
                <w:szCs w:val="22"/>
              </w:rPr>
              <w:t xml:space="preserve"> </w:t>
            </w:r>
            <w:r w:rsidRPr="00CB657B">
              <w:rPr>
                <w:sz w:val="22"/>
                <w:szCs w:val="22"/>
                <w:lang w:val="en-US"/>
              </w:rPr>
              <w:t>ME</w:t>
            </w:r>
            <w:r w:rsidRPr="00CB657B">
              <w:rPr>
                <w:sz w:val="22"/>
                <w:szCs w:val="22"/>
              </w:rPr>
              <w:t>401</w:t>
            </w:r>
            <w:r w:rsidRPr="00CB657B">
              <w:rPr>
                <w:sz w:val="22"/>
                <w:szCs w:val="22"/>
                <w:lang w:val="en-US"/>
              </w:rPr>
              <w:t>X</w:t>
            </w:r>
            <w:r w:rsidRPr="00CB657B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CB657B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CB657B">
              <w:rPr>
                <w:sz w:val="22"/>
                <w:szCs w:val="22"/>
              </w:rPr>
              <w:t xml:space="preserve"> </w:t>
            </w:r>
            <w:r w:rsidRPr="00CB657B">
              <w:rPr>
                <w:sz w:val="22"/>
                <w:szCs w:val="22"/>
                <w:lang w:val="en-US"/>
              </w:rPr>
              <w:t>EVID</w:t>
            </w:r>
            <w:r w:rsidRPr="00CB657B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CB657B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B03C51" w14:textId="77777777" w:rsidR="002C735C" w:rsidRPr="00CB65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657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B657B">
              <w:rPr>
                <w:sz w:val="22"/>
                <w:szCs w:val="22"/>
              </w:rPr>
              <w:t>Красноармейская</w:t>
            </w:r>
            <w:proofErr w:type="gramEnd"/>
            <w:r w:rsidRPr="00CB657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B657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B657B" w14:paraId="30AD8115" w14:textId="77777777" w:rsidTr="008416EB">
        <w:tc>
          <w:tcPr>
            <w:tcW w:w="7797" w:type="dxa"/>
            <w:shd w:val="clear" w:color="auto" w:fill="auto"/>
          </w:tcPr>
          <w:p w14:paraId="5371E433" w14:textId="77777777" w:rsidR="002C735C" w:rsidRPr="00CB65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657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B657B">
              <w:rPr>
                <w:sz w:val="22"/>
                <w:szCs w:val="22"/>
              </w:rPr>
              <w:t>комплексом</w:t>
            </w:r>
            <w:proofErr w:type="gramStart"/>
            <w:r w:rsidRPr="00CB657B">
              <w:rPr>
                <w:sz w:val="22"/>
                <w:szCs w:val="22"/>
              </w:rPr>
              <w:t>.С</w:t>
            </w:r>
            <w:proofErr w:type="gramEnd"/>
            <w:r w:rsidRPr="00CB657B">
              <w:rPr>
                <w:sz w:val="22"/>
                <w:szCs w:val="22"/>
              </w:rPr>
              <w:t>пециализированная</w:t>
            </w:r>
            <w:proofErr w:type="spellEnd"/>
            <w:r w:rsidRPr="00CB657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CB657B">
              <w:rPr>
                <w:sz w:val="22"/>
                <w:szCs w:val="22"/>
              </w:rPr>
              <w:t>.К</w:t>
            </w:r>
            <w:proofErr w:type="gramEnd"/>
            <w:r w:rsidRPr="00CB657B">
              <w:rPr>
                <w:sz w:val="22"/>
                <w:szCs w:val="22"/>
              </w:rPr>
              <w:t xml:space="preserve">омпьютер </w:t>
            </w:r>
            <w:r w:rsidRPr="00CB657B">
              <w:rPr>
                <w:sz w:val="22"/>
                <w:szCs w:val="22"/>
                <w:lang w:val="en-US"/>
              </w:rPr>
              <w:t>I</w:t>
            </w:r>
            <w:r w:rsidRPr="00CB657B">
              <w:rPr>
                <w:sz w:val="22"/>
                <w:szCs w:val="22"/>
              </w:rPr>
              <w:t>5-7400/8</w:t>
            </w:r>
            <w:r w:rsidRPr="00CB657B">
              <w:rPr>
                <w:sz w:val="22"/>
                <w:szCs w:val="22"/>
                <w:lang w:val="en-US"/>
              </w:rPr>
              <w:t>Gb</w:t>
            </w:r>
            <w:r w:rsidRPr="00CB657B">
              <w:rPr>
                <w:sz w:val="22"/>
                <w:szCs w:val="22"/>
              </w:rPr>
              <w:t>/1</w:t>
            </w:r>
            <w:r w:rsidRPr="00CB657B">
              <w:rPr>
                <w:sz w:val="22"/>
                <w:szCs w:val="22"/>
                <w:lang w:val="en-US"/>
              </w:rPr>
              <w:t>Tb</w:t>
            </w:r>
            <w:r w:rsidRPr="00CB657B">
              <w:rPr>
                <w:sz w:val="22"/>
                <w:szCs w:val="22"/>
              </w:rPr>
              <w:t xml:space="preserve">/ </w:t>
            </w:r>
            <w:r w:rsidRPr="00CB657B">
              <w:rPr>
                <w:sz w:val="22"/>
                <w:szCs w:val="22"/>
                <w:lang w:val="en-US"/>
              </w:rPr>
              <w:t>DELL</w:t>
            </w:r>
            <w:r w:rsidRPr="00CB657B">
              <w:rPr>
                <w:sz w:val="22"/>
                <w:szCs w:val="22"/>
              </w:rPr>
              <w:t xml:space="preserve"> </w:t>
            </w:r>
            <w:r w:rsidRPr="00CB657B">
              <w:rPr>
                <w:sz w:val="22"/>
                <w:szCs w:val="22"/>
                <w:lang w:val="en-US"/>
              </w:rPr>
              <w:t>S</w:t>
            </w:r>
            <w:r w:rsidRPr="00CB657B">
              <w:rPr>
                <w:sz w:val="22"/>
                <w:szCs w:val="22"/>
              </w:rPr>
              <w:t>2218</w:t>
            </w:r>
            <w:r w:rsidRPr="00CB657B">
              <w:rPr>
                <w:sz w:val="22"/>
                <w:szCs w:val="22"/>
                <w:lang w:val="en-US"/>
              </w:rPr>
              <w:t>H</w:t>
            </w:r>
            <w:r w:rsidRPr="00CB657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4C4986" w14:textId="77777777" w:rsidR="002C735C" w:rsidRPr="00CB65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B657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CB657B">
              <w:rPr>
                <w:sz w:val="22"/>
                <w:szCs w:val="22"/>
              </w:rPr>
              <w:t>Красноармейская</w:t>
            </w:r>
            <w:proofErr w:type="gramEnd"/>
            <w:r w:rsidRPr="00CB657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CB657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36205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3620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3620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3620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657B" w14:paraId="7E2C0B30" w14:textId="77777777" w:rsidTr="002D74DF">
        <w:tc>
          <w:tcPr>
            <w:tcW w:w="562" w:type="dxa"/>
          </w:tcPr>
          <w:p w14:paraId="436A64E2" w14:textId="77777777" w:rsidR="00CB657B" w:rsidRPr="00174B0E" w:rsidRDefault="00CB657B" w:rsidP="002D74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3ACFB28" w14:textId="77777777" w:rsidR="00CB657B" w:rsidRPr="00CB657B" w:rsidRDefault="00CB657B" w:rsidP="002D74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65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3620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B657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65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3620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B657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B657B" w14:paraId="5A1C9382" w14:textId="77777777" w:rsidTr="00801458">
        <w:tc>
          <w:tcPr>
            <w:tcW w:w="2336" w:type="dxa"/>
          </w:tcPr>
          <w:p w14:paraId="4C518DAB" w14:textId="77777777" w:rsidR="005D65A5" w:rsidRPr="00CB65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657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B65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657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B65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657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B65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65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B657B" w14:paraId="07658034" w14:textId="77777777" w:rsidTr="00801458">
        <w:tc>
          <w:tcPr>
            <w:tcW w:w="2336" w:type="dxa"/>
          </w:tcPr>
          <w:p w14:paraId="1553D698" w14:textId="78F29BFB" w:rsidR="005D65A5" w:rsidRPr="00CB65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B657B" w:rsidRDefault="007478E0" w:rsidP="00801458">
            <w:pPr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CB657B" w:rsidRDefault="007478E0" w:rsidP="00801458">
            <w:pPr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B657B" w:rsidRDefault="007478E0" w:rsidP="00801458">
            <w:pPr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B657B" w14:paraId="4878E133" w14:textId="77777777" w:rsidTr="00801458">
        <w:tc>
          <w:tcPr>
            <w:tcW w:w="2336" w:type="dxa"/>
          </w:tcPr>
          <w:p w14:paraId="0B3DCF95" w14:textId="77777777" w:rsidR="005D65A5" w:rsidRPr="00CB65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D514F82" w14:textId="77777777" w:rsidR="005D65A5" w:rsidRPr="00CB657B" w:rsidRDefault="007478E0" w:rsidP="00801458">
            <w:pPr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36419E7" w14:textId="77777777" w:rsidR="005D65A5" w:rsidRPr="00CB657B" w:rsidRDefault="007478E0" w:rsidP="00801458">
            <w:pPr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2426712" w14:textId="77777777" w:rsidR="005D65A5" w:rsidRPr="00CB657B" w:rsidRDefault="007478E0" w:rsidP="00801458">
            <w:pPr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CB657B" w14:paraId="4E391622" w14:textId="77777777" w:rsidTr="00801458">
        <w:tc>
          <w:tcPr>
            <w:tcW w:w="2336" w:type="dxa"/>
          </w:tcPr>
          <w:p w14:paraId="60643C31" w14:textId="77777777" w:rsidR="005D65A5" w:rsidRPr="00CB65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660C68" w14:textId="77777777" w:rsidR="005D65A5" w:rsidRPr="00CB657B" w:rsidRDefault="007478E0" w:rsidP="00801458">
            <w:pPr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F694C5" w14:textId="77777777" w:rsidR="005D65A5" w:rsidRPr="00CB657B" w:rsidRDefault="007478E0" w:rsidP="00801458">
            <w:pPr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B6431A" w14:textId="77777777" w:rsidR="005D65A5" w:rsidRPr="00CB657B" w:rsidRDefault="007478E0" w:rsidP="00801458">
            <w:pPr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CB657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B657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362056"/>
      <w:r w:rsidRPr="00CB657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CF1BDD7" w14:textId="77777777" w:rsidR="00CB657B" w:rsidRPr="00CB657B" w:rsidRDefault="00CB657B" w:rsidP="00CB657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657B" w:rsidRPr="00CB657B" w14:paraId="624F72BE" w14:textId="77777777" w:rsidTr="002D74DF">
        <w:tc>
          <w:tcPr>
            <w:tcW w:w="562" w:type="dxa"/>
          </w:tcPr>
          <w:p w14:paraId="7AB63296" w14:textId="77777777" w:rsidR="00CB657B" w:rsidRPr="00CB657B" w:rsidRDefault="00CB657B" w:rsidP="002D74D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ABF91F7" w14:textId="77777777" w:rsidR="00CB657B" w:rsidRPr="00CB657B" w:rsidRDefault="00CB657B" w:rsidP="002D74D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B65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B657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B657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362057"/>
      <w:r w:rsidRPr="00CB65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B657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B657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B657B" w14:paraId="0267C479" w14:textId="77777777" w:rsidTr="00801458">
        <w:tc>
          <w:tcPr>
            <w:tcW w:w="2500" w:type="pct"/>
          </w:tcPr>
          <w:p w14:paraId="37F699C9" w14:textId="77777777" w:rsidR="00B8237E" w:rsidRPr="00CB657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657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B657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65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B657B" w14:paraId="3F240151" w14:textId="77777777" w:rsidTr="00801458">
        <w:tc>
          <w:tcPr>
            <w:tcW w:w="2500" w:type="pct"/>
          </w:tcPr>
          <w:p w14:paraId="61E91592" w14:textId="61A0874C" w:rsidR="00B8237E" w:rsidRPr="00CB657B" w:rsidRDefault="00B8237E" w:rsidP="00801458">
            <w:pPr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B657B" w:rsidRDefault="005C548A" w:rsidP="00801458">
            <w:pPr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CB657B" w14:paraId="3A4612B2" w14:textId="77777777" w:rsidTr="00801458">
        <w:tc>
          <w:tcPr>
            <w:tcW w:w="2500" w:type="pct"/>
          </w:tcPr>
          <w:p w14:paraId="7F130072" w14:textId="77777777" w:rsidR="00B8237E" w:rsidRPr="00CB657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7051D69" w14:textId="77777777" w:rsidR="00B8237E" w:rsidRPr="00CB657B" w:rsidRDefault="005C548A" w:rsidP="00801458">
            <w:pPr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B8237E" w:rsidRPr="00CB657B" w14:paraId="7E915544" w14:textId="77777777" w:rsidTr="00801458">
        <w:tc>
          <w:tcPr>
            <w:tcW w:w="2500" w:type="pct"/>
          </w:tcPr>
          <w:p w14:paraId="2D48106E" w14:textId="77777777" w:rsidR="00B8237E" w:rsidRPr="00CB657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0AB16AA" w14:textId="77777777" w:rsidR="00B8237E" w:rsidRPr="00CB657B" w:rsidRDefault="005C548A" w:rsidP="00801458">
            <w:pPr>
              <w:rPr>
                <w:rFonts w:ascii="Times New Roman" w:hAnsi="Times New Roman" w:cs="Times New Roman"/>
              </w:rPr>
            </w:pPr>
            <w:r w:rsidRPr="00CB657B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</w:tbl>
    <w:p w14:paraId="6EB485C6" w14:textId="6A0F7BEC" w:rsidR="00C23E7F" w:rsidRPr="00CB657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B657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362058"/>
      <w:r w:rsidRPr="00CB65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B657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B657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B657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CB657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CB657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CB657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B657B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26681C" w14:textId="77777777" w:rsidR="00CF790C" w:rsidRDefault="00CF790C" w:rsidP="00315CA6">
      <w:pPr>
        <w:spacing w:after="0" w:line="240" w:lineRule="auto"/>
      </w:pPr>
      <w:r>
        <w:separator/>
      </w:r>
    </w:p>
  </w:endnote>
  <w:endnote w:type="continuationSeparator" w:id="0">
    <w:p w14:paraId="7FA5CC61" w14:textId="77777777" w:rsidR="00CF790C" w:rsidRDefault="00CF790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B0E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4B9A7F" w14:textId="77777777" w:rsidR="00CF790C" w:rsidRDefault="00CF790C" w:rsidP="00315CA6">
      <w:pPr>
        <w:spacing w:after="0" w:line="240" w:lineRule="auto"/>
      </w:pPr>
      <w:r>
        <w:separator/>
      </w:r>
    </w:p>
  </w:footnote>
  <w:footnote w:type="continuationSeparator" w:id="0">
    <w:p w14:paraId="3F471D04" w14:textId="77777777" w:rsidR="00CF790C" w:rsidRDefault="00CF790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4B0E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315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657B"/>
    <w:rsid w:val="00CC7A75"/>
    <w:rsid w:val="00CE14AD"/>
    <w:rsid w:val="00CE1DBC"/>
    <w:rsid w:val="00CF790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57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57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upravlenie-personalom-5621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upravlenie-personalom-559881" TargetMode="External"/><Relationship Id="rId17" Type="http://schemas.openxmlformats.org/officeDocument/2006/relationships/hyperlink" Target="https://urait.ru/viewer/psihologiya-upravleniya-personalom-53622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upravlenie-personalom-issledovanie-ocenka-obuchenie-559831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upravlenie-chelovecheskimi-resursami-559924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upravlenie-personalom-535563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F480B9-C233-45C6-BDC9-717558E1A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4324</Words>
  <Characters>24653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